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HiraMinProN-W3" w:cs="HiraMinProN-W3" w:eastAsia="HiraMinProN-W3" w:hAnsi="HiraMinProN-W3"/>
          <w:color w:val="222222"/>
          <w:sz w:val="60"/>
          <w:szCs w:val="60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60"/>
          <w:szCs w:val="60"/>
          <w:rtl w:val="0"/>
        </w:rPr>
        <w:t xml:space="preserve">紅葉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i w:val="1"/>
          <w:sz w:val="34"/>
          <w:szCs w:val="34"/>
          <w:rtl w:val="0"/>
        </w:rPr>
        <w:t xml:space="preserve">“Autumn” 3-course menu  52.00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19.622802734375" w:line="240" w:lineRule="auto"/>
        <w:ind w:left="0" w:firstLine="0"/>
        <w:jc w:val="left"/>
        <w:rPr>
          <w:rFonts w:ascii="HiraMinProN-W3" w:cs="HiraMinProN-W3" w:eastAsia="HiraMinProN-W3" w:hAnsi="HiraMinProN-W3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19.622802734375" w:line="240" w:lineRule="auto"/>
        <w:ind w:left="0" w:firstLine="0"/>
        <w:jc w:val="center"/>
        <w:rPr>
          <w:rFonts w:ascii="HiraMinProN-W3" w:cs="HiraMinProN-W3" w:eastAsia="HiraMinProN-W3" w:hAnsi="HiraMinProN-W3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19.622802734375" w:line="240" w:lineRule="auto"/>
        <w:ind w:left="0" w:firstLine="0"/>
        <w:jc w:val="center"/>
        <w:rPr>
          <w:rFonts w:ascii="HiraMinProN-W3" w:cs="HiraMinProN-W3" w:eastAsia="HiraMinProN-W3" w:hAnsi="HiraMinProN-W3"/>
          <w:b w:val="1"/>
          <w:i w:val="1"/>
          <w:color w:val="222222"/>
          <w:sz w:val="44"/>
          <w:szCs w:val="4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44"/>
          <w:szCs w:val="44"/>
          <w:rtl w:val="0"/>
        </w:rPr>
        <w:t xml:space="preserve">前菜・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color w:val="222222"/>
          <w:sz w:val="44"/>
          <w:szCs w:val="44"/>
          <w:rtl w:val="0"/>
        </w:rPr>
        <w:t xml:space="preserve">Starters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柿鵜玉・Persimons quail eggs・Dadelpruimen kwarteleitjes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jc w:val="center"/>
        <w:rPr>
          <w:rFonts w:ascii="HiraMinProN-W3" w:cs="HiraMinProN-W3" w:eastAsia="HiraMinProN-W3" w:hAnsi="HiraMinProN-W3"/>
          <w:i w:val="1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トマト赤ワイン煮 ・Tomato stewed in red wine・Tomaat gestoofd in rode wijn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鯖香り和え・Mackerel with fragrant dressing・Makreel met geurige dressing</w:t>
      </w:r>
    </w:p>
    <w:p w:rsidR="00000000" w:rsidDel="00000000" w:rsidP="00000000" w:rsidRDefault="00000000" w:rsidRPr="00000000" w14:paraId="00000009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鯛明太子寄せ・Sea bream and cod roe・Zeebrasem en kabeljauwkuit</w:t>
      </w:r>
    </w:p>
    <w:p w:rsidR="00000000" w:rsidDel="00000000" w:rsidP="00000000" w:rsidRDefault="00000000" w:rsidRPr="00000000" w14:paraId="0000000A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鴨ほぐし寄せ・Shredded duck・Geraspte eend</w:t>
      </w:r>
    </w:p>
    <w:p w:rsidR="00000000" w:rsidDel="00000000" w:rsidP="00000000" w:rsidRDefault="00000000" w:rsidRPr="00000000" w14:paraId="0000000B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蓮草椎茸菊花浸し・Spinach and shiitake with chrysanthemum flowers</w:t>
      </w:r>
    </w:p>
    <w:p w:rsidR="00000000" w:rsidDel="00000000" w:rsidP="00000000" w:rsidRDefault="00000000" w:rsidRPr="00000000" w14:paraId="0000000C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・Spinazie en shiitake met chrysanten bloemen</w:t>
      </w:r>
    </w:p>
    <w:p w:rsidR="00000000" w:rsidDel="00000000" w:rsidP="00000000" w:rsidRDefault="00000000" w:rsidRPr="00000000" w14:paraId="0000000D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color w:val="222222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秋実り和え・Autumn harvest tofu mix・Tofumix voor de herfstoogst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26.33516788482666" w:lineRule="auto"/>
        <w:ind w:left="323.64173889160156" w:firstLine="0"/>
        <w:jc w:val="left"/>
        <w:rPr>
          <w:rFonts w:ascii="HiraMinProN-W3" w:cs="HiraMinProN-W3" w:eastAsia="HiraMinProN-W3" w:hAnsi="HiraMinProN-W3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26.33516788482666" w:lineRule="auto"/>
        <w:ind w:left="323.64173889160156" w:firstLine="0"/>
        <w:jc w:val="center"/>
        <w:rPr>
          <w:rFonts w:ascii="HiraMinProN-W3" w:cs="HiraMinProN-W3" w:eastAsia="HiraMinProN-W3" w:hAnsi="HiraMinProN-W3"/>
          <w:b w:val="1"/>
          <w:i w:val="1"/>
          <w:color w:val="222222"/>
          <w:sz w:val="44"/>
          <w:szCs w:val="4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44"/>
          <w:szCs w:val="44"/>
          <w:rtl w:val="0"/>
        </w:rPr>
        <w:t xml:space="preserve">強肴・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color w:val="222222"/>
          <w:sz w:val="44"/>
          <w:szCs w:val="44"/>
          <w:rtl w:val="0"/>
        </w:rPr>
        <w:t xml:space="preserve">Main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6"/>
          <w:szCs w:val="26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6"/>
          <w:szCs w:val="26"/>
          <w:rtl w:val="0"/>
        </w:rPr>
        <w:t xml:space="preserve">牛サーロイン朴葉焼き　柚子トリュフ味噌掛け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・Grilled beef sirloin dish on magnolia leaf, Yuzu truffle miso sauce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・Gegrilde sirloin biefstuk</w:t>
      </w:r>
      <w:r w:rsidDel="00000000" w:rsidR="00000000" w:rsidRPr="00000000">
        <w:rPr>
          <w:rFonts w:ascii="HiraMinProN-W3" w:cs="HiraMinProN-W3" w:eastAsia="HiraMinProN-W3" w:hAnsi="HiraMinProN-W3"/>
          <w:color w:val="1a1a1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op magnoliablad, Yuzu truffel misosaus　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+ 37.5 wagyu beef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0" w:right="114.70703125" w:firstLine="0"/>
        <w:jc w:val="left"/>
        <w:rPr>
          <w:rFonts w:ascii="HiraMinProN-W3" w:cs="HiraMinProN-W3" w:eastAsia="HiraMinProN-W3" w:hAnsi="HiraMinProN-W3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b w:val="1"/>
          <w:i w:val="1"/>
          <w:color w:val="222222"/>
          <w:sz w:val="44"/>
          <w:szCs w:val="4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44"/>
          <w:szCs w:val="44"/>
          <w:rtl w:val="0"/>
        </w:rPr>
        <w:t xml:space="preserve">デザート・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color w:val="222222"/>
          <w:sz w:val="44"/>
          <w:szCs w:val="44"/>
          <w:rtl w:val="0"/>
        </w:rPr>
        <w:t xml:space="preserve">Dessert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6"/>
          <w:szCs w:val="26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6"/>
          <w:szCs w:val="26"/>
          <w:rtl w:val="0"/>
        </w:rPr>
        <w:t xml:space="preserve">栗のクリームブリュレ、メープルナッツアイスクリーム、季節の果物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・Chestnut crème brulee, Maple Nut Ice cream, Seasonal fruits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Fonts w:ascii="HiraMinProN-W3" w:cs="HiraMinProN-W3" w:eastAsia="HiraMinProN-W3" w:hAnsi="HiraMinProN-W3"/>
          <w:color w:val="222222"/>
          <w:sz w:val="24"/>
          <w:szCs w:val="24"/>
          <w:rtl w:val="0"/>
        </w:rPr>
        <w:t xml:space="preserve">・Kastanje crème brûlée, ahorn noten ijs, seizoensfruit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68514347076416" w:lineRule="auto"/>
        <w:ind w:left="25.590267181396484" w:right="114.70703125" w:firstLine="0"/>
        <w:jc w:val="center"/>
        <w:rPr>
          <w:rFonts w:ascii="HiraMinProN-W3" w:cs="HiraMinProN-W3" w:eastAsia="HiraMinProN-W3" w:hAnsi="HiraMinProN-W3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iraMinProN-W3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